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7" w:rsidRDefault="0077163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771637" w:rsidRPr="001B2422" w:rsidRDefault="00EA2F98">
      <w:pPr>
        <w:spacing w:line="40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1B2422">
        <w:rPr>
          <w:rFonts w:ascii="黑体" w:eastAsia="黑体" w:hAnsi="黑体" w:cs="Times New Roman"/>
          <w:b/>
          <w:sz w:val="28"/>
          <w:szCs w:val="28"/>
        </w:rPr>
        <w:t>2020</w:t>
      </w:r>
      <w:r w:rsidRPr="001B2422">
        <w:rPr>
          <w:rFonts w:ascii="黑体" w:eastAsia="黑体" w:hAnsi="黑体" w:cs="Times New Roman" w:hint="eastAsia"/>
          <w:b/>
          <w:sz w:val="28"/>
          <w:szCs w:val="28"/>
        </w:rPr>
        <w:t>年人才项目</w:t>
      </w:r>
      <w:r w:rsidRPr="001B2422">
        <w:rPr>
          <w:rFonts w:ascii="黑体" w:eastAsia="黑体" w:hAnsi="黑体" w:cs="Times New Roman"/>
          <w:b/>
          <w:sz w:val="28"/>
          <w:szCs w:val="28"/>
        </w:rPr>
        <w:t>—</w:t>
      </w:r>
      <w:r w:rsidRPr="001B2422">
        <w:rPr>
          <w:rFonts w:ascii="黑体" w:eastAsia="黑体" w:hAnsi="黑体" w:cs="Times New Roman" w:hint="eastAsia"/>
          <w:b/>
          <w:sz w:val="28"/>
          <w:szCs w:val="28"/>
        </w:rPr>
        <w:t>长城学者-</w:t>
      </w:r>
      <w:r w:rsidRPr="001B2422">
        <w:rPr>
          <w:rFonts w:ascii="黑体" w:eastAsia="黑体" w:hAnsi="黑体" w:cs="Times New Roman"/>
          <w:b/>
          <w:sz w:val="28"/>
          <w:szCs w:val="28"/>
        </w:rPr>
        <w:t>图书出版</w:t>
      </w:r>
      <w:r w:rsidRPr="001B2422">
        <w:rPr>
          <w:rFonts w:ascii="黑体" w:eastAsia="黑体" w:hAnsi="黑体" w:cs="Times New Roman" w:hint="eastAsia"/>
          <w:b/>
          <w:sz w:val="28"/>
          <w:szCs w:val="28"/>
        </w:rPr>
        <w:t>项目比选公告(服务类)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1B2422">
        <w:rPr>
          <w:rFonts w:ascii="仿宋" w:eastAsia="仿宋" w:hAnsi="仿宋" w:cs="Times New Roman" w:hint="eastAsia"/>
          <w:b/>
          <w:sz w:val="28"/>
          <w:szCs w:val="28"/>
        </w:rPr>
        <w:t>1、项目名称：</w:t>
      </w:r>
      <w:r w:rsidRPr="001B2422">
        <w:rPr>
          <w:rFonts w:ascii="仿宋" w:eastAsia="仿宋" w:hAnsi="仿宋" w:cs="Times New Roman"/>
          <w:sz w:val="28"/>
          <w:szCs w:val="28"/>
        </w:rPr>
        <w:t>2020</w:t>
      </w:r>
      <w:r w:rsidRPr="001B2422">
        <w:rPr>
          <w:rFonts w:ascii="仿宋" w:eastAsia="仿宋" w:hAnsi="仿宋" w:cs="Times New Roman" w:hint="eastAsia"/>
          <w:sz w:val="28"/>
          <w:szCs w:val="28"/>
        </w:rPr>
        <w:t>年人才项目</w:t>
      </w:r>
      <w:r w:rsidRPr="001B2422">
        <w:rPr>
          <w:rFonts w:ascii="仿宋" w:eastAsia="仿宋" w:hAnsi="仿宋" w:cs="Times New Roman"/>
          <w:sz w:val="28"/>
          <w:szCs w:val="28"/>
        </w:rPr>
        <w:t>—</w:t>
      </w:r>
      <w:r w:rsidRPr="001B2422">
        <w:rPr>
          <w:rFonts w:ascii="仿宋" w:eastAsia="仿宋" w:hAnsi="仿宋" w:cs="Times New Roman" w:hint="eastAsia"/>
          <w:sz w:val="28"/>
          <w:szCs w:val="28"/>
        </w:rPr>
        <w:t>长城学者-图书</w:t>
      </w:r>
      <w:r w:rsidRPr="001B2422">
        <w:rPr>
          <w:rFonts w:ascii="仿宋" w:eastAsia="仿宋" w:hAnsi="仿宋" w:cs="Times New Roman"/>
          <w:sz w:val="28"/>
          <w:szCs w:val="28"/>
        </w:rPr>
        <w:t>出版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b/>
          <w:sz w:val="28"/>
          <w:szCs w:val="28"/>
        </w:rPr>
        <w:t>2、控制价金额</w:t>
      </w:r>
      <w:r w:rsidRPr="001B2422">
        <w:rPr>
          <w:rFonts w:ascii="仿宋" w:eastAsia="仿宋" w:hAnsi="仿宋" w:cs="Times New Roman" w:hint="eastAsia"/>
          <w:sz w:val="28"/>
          <w:szCs w:val="28"/>
        </w:rPr>
        <w:t xml:space="preserve">： 5.0万元 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采购清单：</w:t>
      </w:r>
    </w:p>
    <w:tbl>
      <w:tblPr>
        <w:tblW w:w="523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93"/>
        <w:gridCol w:w="1655"/>
        <w:gridCol w:w="3720"/>
        <w:gridCol w:w="1211"/>
        <w:gridCol w:w="1537"/>
      </w:tblGrid>
      <w:tr w:rsidR="00771637" w:rsidRPr="001B2422">
        <w:trPr>
          <w:trHeight w:val="727"/>
        </w:trPr>
        <w:tc>
          <w:tcPr>
            <w:tcW w:w="445" w:type="pct"/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28" w:type="pct"/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服务名称</w:t>
            </w:r>
          </w:p>
        </w:tc>
        <w:tc>
          <w:tcPr>
            <w:tcW w:w="2086" w:type="pct"/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服务要求</w:t>
            </w:r>
          </w:p>
        </w:tc>
        <w:tc>
          <w:tcPr>
            <w:tcW w:w="679" w:type="pct"/>
            <w:vAlign w:val="center"/>
          </w:tcPr>
          <w:p w:rsidR="00771637" w:rsidRPr="001B2422" w:rsidRDefault="00EA2F98">
            <w:pP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771637" w:rsidRPr="001B2422">
        <w:trPr>
          <w:trHeight w:val="621"/>
        </w:trPr>
        <w:tc>
          <w:tcPr>
            <w:tcW w:w="445" w:type="pct"/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B24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《散步与健康》</w:t>
            </w:r>
          </w:p>
        </w:tc>
        <w:tc>
          <w:tcPr>
            <w:tcW w:w="2086" w:type="pct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编辑</w:t>
            </w:r>
            <w:r w:rsidRPr="001B2422">
              <w:rPr>
                <w:rFonts w:ascii="仿宋" w:eastAsia="仿宋" w:hAnsi="仿宋" w:cs="Times New Roman"/>
                <w:sz w:val="24"/>
                <w:szCs w:val="24"/>
              </w:rPr>
              <w:t>、清样、出版</w:t>
            </w: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1B2422">
              <w:rPr>
                <w:rFonts w:ascii="仿宋" w:eastAsia="仿宋" w:hAnsi="仿宋" w:cs="Times New Roman"/>
                <w:sz w:val="24"/>
                <w:szCs w:val="24"/>
              </w:rPr>
              <w:t>排版、印刷</w:t>
            </w:r>
          </w:p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（约</w:t>
            </w:r>
            <w:bookmarkStart w:id="0" w:name="_GoBack"/>
            <w:bookmarkEnd w:id="0"/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30万字</w:t>
            </w:r>
            <w:r w:rsidRPr="001B2422">
              <w:rPr>
                <w:rFonts w:ascii="仿宋" w:eastAsia="仿宋" w:hAnsi="仿宋" w:cs="Times New Roman"/>
                <w:sz w:val="24"/>
                <w:szCs w:val="24"/>
              </w:rPr>
              <w:t>，</w:t>
            </w: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平</w:t>
            </w:r>
            <w:r w:rsidRPr="001B2422">
              <w:rPr>
                <w:rFonts w:ascii="仿宋" w:eastAsia="仿宋" w:hAnsi="仿宋" w:cs="Times New Roman"/>
                <w:sz w:val="24"/>
                <w:szCs w:val="24"/>
              </w:rPr>
              <w:t>装</w:t>
            </w: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提供专业的体育审稿服务，提出对书稿质量有提升的建设性建议。严格进行三审三校一读，编校质量符合国家新闻出版局要求。出版图书为异16开（长：240毫米，宽170毫米），黑白印刷，内文用纸为80克胶版纸，封面用纸为250克铜版纸（UV覆亚光膜）。提供专业、美观的排版服务、封面设计服务。对图书进行发行规划，扩大图书影响力。</w:t>
            </w:r>
          </w:p>
          <w:p w:rsidR="00771637" w:rsidRPr="001B2422" w:rsidRDefault="00771637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  <w:tc>
          <w:tcPr>
            <w:tcW w:w="679" w:type="pct"/>
          </w:tcPr>
          <w:p w:rsidR="00771637" w:rsidRPr="001B2422" w:rsidRDefault="00EA2F98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1B2422">
              <w:rPr>
                <w:rFonts w:ascii="仿宋" w:eastAsia="仿宋" w:hAnsi="仿宋" w:cs="Times New Roman" w:hint="eastAsia"/>
                <w:sz w:val="24"/>
                <w:szCs w:val="24"/>
              </w:rPr>
              <w:t>样书200册</w:t>
            </w:r>
          </w:p>
        </w:tc>
        <w:tc>
          <w:tcPr>
            <w:tcW w:w="862" w:type="pct"/>
            <w:vAlign w:val="center"/>
          </w:tcPr>
          <w:p w:rsidR="00771637" w:rsidRPr="001B2422" w:rsidRDefault="00771637">
            <w:pPr>
              <w:jc w:val="left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</w:tbl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服务时间：</w:t>
      </w:r>
      <w:r w:rsidRPr="001B2422">
        <w:rPr>
          <w:rFonts w:ascii="仿宋" w:eastAsia="仿宋" w:hAnsi="仿宋" w:cs="Times New Roman"/>
          <w:b/>
          <w:sz w:val="28"/>
          <w:szCs w:val="28"/>
        </w:rPr>
        <w:t>2020</w:t>
      </w:r>
      <w:r w:rsidRPr="001B2422">
        <w:rPr>
          <w:rFonts w:ascii="仿宋" w:eastAsia="仿宋" w:hAnsi="仿宋" w:cs="Times New Roman" w:hint="eastAsia"/>
          <w:b/>
          <w:sz w:val="28"/>
          <w:szCs w:val="28"/>
        </w:rPr>
        <w:t>年10月</w:t>
      </w:r>
      <w:r w:rsidRPr="001B2422">
        <w:rPr>
          <w:rFonts w:ascii="仿宋" w:eastAsia="仿宋" w:hAnsi="仿宋" w:cs="Times New Roman"/>
          <w:b/>
          <w:sz w:val="28"/>
          <w:szCs w:val="28"/>
        </w:rPr>
        <w:t>-20</w:t>
      </w:r>
      <w:r w:rsidRPr="001B2422">
        <w:rPr>
          <w:rFonts w:ascii="仿宋" w:eastAsia="仿宋" w:hAnsi="仿宋" w:cs="Times New Roman" w:hint="eastAsia"/>
          <w:b/>
          <w:sz w:val="28"/>
          <w:szCs w:val="28"/>
        </w:rPr>
        <w:t xml:space="preserve">20年12月                                        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付款方式：合同</w:t>
      </w:r>
      <w:r w:rsidR="00B43035" w:rsidRPr="001B2422">
        <w:rPr>
          <w:rFonts w:ascii="仿宋" w:eastAsia="仿宋" w:hAnsi="仿宋" w:cs="Times New Roman" w:hint="eastAsia"/>
          <w:sz w:val="28"/>
          <w:szCs w:val="28"/>
        </w:rPr>
        <w:t>验收</w:t>
      </w:r>
      <w:r w:rsidRPr="001B2422">
        <w:rPr>
          <w:rFonts w:ascii="仿宋" w:eastAsia="仿宋" w:hAnsi="仿宋" w:cs="Times New Roman" w:hint="eastAsia"/>
          <w:sz w:val="28"/>
          <w:szCs w:val="28"/>
        </w:rPr>
        <w:t>后，一次性支付。</w:t>
      </w:r>
    </w:p>
    <w:p w:rsidR="00771637" w:rsidRPr="001B2422" w:rsidRDefault="00EA2F98" w:rsidP="001B2422">
      <w:pPr>
        <w:spacing w:afterLines="50" w:line="360" w:lineRule="auto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b/>
          <w:sz w:val="28"/>
          <w:szCs w:val="28"/>
        </w:rPr>
        <w:t>3、评分办法：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786"/>
        <w:gridCol w:w="3119"/>
        <w:gridCol w:w="4110"/>
      </w:tblGrid>
      <w:tr w:rsidR="00B43035" w:rsidRPr="001B2422" w:rsidTr="008607A0">
        <w:trPr>
          <w:trHeight w:val="5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评分</w:t>
            </w:r>
          </w:p>
          <w:p w:rsidR="00B43035" w:rsidRPr="001B2422" w:rsidRDefault="00B43035" w:rsidP="008607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细      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评分标准</w:t>
            </w:r>
          </w:p>
        </w:tc>
      </w:tr>
      <w:tr w:rsidR="00B43035" w:rsidRPr="001B2422" w:rsidTr="008607A0">
        <w:trPr>
          <w:trHeight w:val="85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</w:p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/>
                <w:sz w:val="24"/>
                <w:szCs w:val="24"/>
              </w:rPr>
              <w:t>40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1B2422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应答报价得分＝（评标基准价／应答报价）×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4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0%×100</w:t>
            </w:r>
          </w:p>
        </w:tc>
      </w:tr>
      <w:tr w:rsidR="00B43035" w:rsidRPr="001B2422" w:rsidTr="008607A0">
        <w:trPr>
          <w:trHeight w:val="1660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技术</w:t>
            </w:r>
          </w:p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部分</w:t>
            </w:r>
          </w:p>
          <w:p w:rsidR="00B43035" w:rsidRPr="001B2422" w:rsidRDefault="00B43035" w:rsidP="008607A0">
            <w:pPr>
              <w:widowControl/>
              <w:spacing w:line="276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/>
                <w:sz w:val="24"/>
                <w:szCs w:val="24"/>
              </w:rPr>
              <w:t>60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服务方案、售后服务方案、服务承诺、质保期等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对供应商提供的服务方案、售后服务方案、服务承诺、质保期等进行比较，细致、详细得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40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6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0分，方案可行得2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39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分，方案不完整得1-</w:t>
            </w:r>
            <w:r w:rsidRPr="001B24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B2422">
              <w:rPr>
                <w:rFonts w:ascii="仿宋" w:eastAsia="仿宋" w:hAnsi="仿宋" w:hint="eastAsia"/>
                <w:sz w:val="24"/>
                <w:szCs w:val="24"/>
              </w:rPr>
              <w:t>9分。</w:t>
            </w:r>
          </w:p>
        </w:tc>
      </w:tr>
      <w:tr w:rsidR="00B43035" w:rsidRPr="001B2422" w:rsidTr="008607A0">
        <w:trPr>
          <w:trHeight w:val="444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B2422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35" w:rsidRPr="001B2422" w:rsidRDefault="00B43035" w:rsidP="008607A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71637" w:rsidRPr="001B2422" w:rsidRDefault="00EA2F98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1B2422">
        <w:rPr>
          <w:rFonts w:ascii="仿宋" w:eastAsia="仿宋" w:hAnsi="仿宋" w:cs="Times New Roman" w:hint="eastAsia"/>
          <w:b/>
          <w:sz w:val="28"/>
          <w:szCs w:val="28"/>
        </w:rPr>
        <w:t>4、供应商的资格条件：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（1）营业执照有效；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（2）具有履行合同所必需的专业技术能力；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lastRenderedPageBreak/>
        <w:t>（3）有依法缴纳税收和社会保障资金的良好记录；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 xml:space="preserve"> (4)供应商需为北京市市级行政事业单位协议供货定点采购入围供应商（根据项目情况，如涉及）；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1B2422">
        <w:rPr>
          <w:rFonts w:ascii="仿宋" w:eastAsia="仿宋" w:hAnsi="仿宋" w:cs="Times New Roman" w:hint="eastAsia"/>
          <w:b/>
          <w:sz w:val="28"/>
          <w:szCs w:val="28"/>
        </w:rPr>
        <w:t>5、报价时间及要求：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（1）时间：2020年7月31日至2020年8月6日(节假日除外)。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（2）地址：北京市北三环西路11号 。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（3）联系人：   李厚林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b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 xml:space="preserve">（4）联系电话： </w:t>
      </w:r>
      <w:r w:rsidRPr="001B2422">
        <w:rPr>
          <w:rFonts w:ascii="仿宋" w:eastAsia="仿宋" w:hAnsi="仿宋" w:cs="Times New Roman"/>
          <w:b/>
          <w:sz w:val="28"/>
          <w:szCs w:val="28"/>
        </w:rPr>
        <w:t>010-82099055</w:t>
      </w:r>
    </w:p>
    <w:p w:rsidR="00771637" w:rsidRPr="001B2422" w:rsidRDefault="00EA2F98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（5）报名请携带并提交的资料(2份):</w:t>
      </w:r>
    </w:p>
    <w:p w:rsidR="00771637" w:rsidRPr="001B2422" w:rsidRDefault="00EA2F98">
      <w:pPr>
        <w:spacing w:line="400" w:lineRule="exact"/>
        <w:ind w:firstLineChars="150" w:firstLine="420"/>
        <w:rPr>
          <w:rFonts w:ascii="仿宋" w:eastAsia="仿宋" w:hAnsi="仿宋" w:cs="Times New Roman"/>
          <w:sz w:val="28"/>
          <w:szCs w:val="28"/>
        </w:rPr>
      </w:pPr>
      <w:r w:rsidRPr="001B2422">
        <w:rPr>
          <w:rFonts w:ascii="仿宋" w:eastAsia="仿宋" w:hAnsi="仿宋" w:cs="Times New Roman" w:hint="eastAsia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771637" w:rsidRPr="001B2422" w:rsidRDefault="00771637">
      <w:pPr>
        <w:tabs>
          <w:tab w:val="left" w:pos="5580"/>
        </w:tabs>
        <w:spacing w:before="120" w:line="360" w:lineRule="exact"/>
        <w:rPr>
          <w:rFonts w:ascii="仿宋" w:eastAsia="仿宋" w:hAnsi="仿宋" w:cs="Times New Roman"/>
          <w:sz w:val="28"/>
          <w:szCs w:val="28"/>
        </w:rPr>
      </w:pPr>
    </w:p>
    <w:p w:rsidR="00771637" w:rsidRDefault="001B2422" w:rsidP="001B2422">
      <w:pPr>
        <w:tabs>
          <w:tab w:val="left" w:pos="5580"/>
        </w:tabs>
        <w:spacing w:before="120" w:line="360" w:lineRule="exact"/>
        <w:ind w:firstLineChars="1800" w:firstLine="5040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首都体育学院</w:t>
      </w:r>
    </w:p>
    <w:p w:rsidR="001B2422" w:rsidRPr="001B2422" w:rsidRDefault="001B2422" w:rsidP="001B2422">
      <w:pPr>
        <w:tabs>
          <w:tab w:val="left" w:pos="5580"/>
        </w:tabs>
        <w:spacing w:before="120" w:line="360" w:lineRule="exact"/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实验室与资产管理处</w:t>
      </w:r>
    </w:p>
    <w:p w:rsidR="00771637" w:rsidRDefault="00EA2F98">
      <w:pPr>
        <w:tabs>
          <w:tab w:val="left" w:pos="5580"/>
        </w:tabs>
        <w:spacing w:before="120" w:line="360" w:lineRule="exact"/>
        <w:ind w:firstLineChars="1750" w:firstLine="4900"/>
        <w:rPr>
          <w:rFonts w:ascii="仿宋" w:eastAsia="仿宋" w:hAnsi="仿宋"/>
          <w:sz w:val="28"/>
          <w:szCs w:val="28"/>
        </w:rPr>
      </w:pPr>
      <w:r w:rsidRPr="001B2422">
        <w:rPr>
          <w:rFonts w:ascii="仿宋" w:eastAsia="仿宋" w:hAnsi="仿宋" w:hint="eastAsia"/>
          <w:sz w:val="28"/>
          <w:szCs w:val="28"/>
        </w:rPr>
        <w:t>2020 年7月31日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771637" w:rsidRDefault="0077163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771637" w:rsidRDefault="0077163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771637" w:rsidRDefault="00771637">
      <w:pPr>
        <w:spacing w:line="400" w:lineRule="exact"/>
        <w:rPr>
          <w:rFonts w:ascii="仿宋" w:eastAsia="仿宋" w:hAnsi="仿宋" w:cs="Times New Roman"/>
          <w:sz w:val="28"/>
          <w:szCs w:val="28"/>
        </w:rPr>
      </w:pPr>
    </w:p>
    <w:p w:rsidR="00771637" w:rsidRDefault="00771637"/>
    <w:sectPr w:rsidR="00771637" w:rsidSect="0077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70" w:rsidRDefault="007D7870" w:rsidP="00B43035">
      <w:r>
        <w:separator/>
      </w:r>
    </w:p>
  </w:endnote>
  <w:endnote w:type="continuationSeparator" w:id="1">
    <w:p w:rsidR="007D7870" w:rsidRDefault="007D7870" w:rsidP="00B4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70" w:rsidRDefault="007D7870" w:rsidP="00B43035">
      <w:r>
        <w:separator/>
      </w:r>
    </w:p>
  </w:footnote>
  <w:footnote w:type="continuationSeparator" w:id="1">
    <w:p w:rsidR="007D7870" w:rsidRDefault="007D7870" w:rsidP="00B4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71"/>
    <w:rsid w:val="000946AC"/>
    <w:rsid w:val="00145CC4"/>
    <w:rsid w:val="00184B36"/>
    <w:rsid w:val="001B2422"/>
    <w:rsid w:val="00201AA7"/>
    <w:rsid w:val="0020346F"/>
    <w:rsid w:val="00255590"/>
    <w:rsid w:val="002E7801"/>
    <w:rsid w:val="002F7ECC"/>
    <w:rsid w:val="003766FA"/>
    <w:rsid w:val="004B5A91"/>
    <w:rsid w:val="004E0E75"/>
    <w:rsid w:val="004E449F"/>
    <w:rsid w:val="00530919"/>
    <w:rsid w:val="0053771C"/>
    <w:rsid w:val="00663670"/>
    <w:rsid w:val="00676BB0"/>
    <w:rsid w:val="00721ED5"/>
    <w:rsid w:val="0076443B"/>
    <w:rsid w:val="00771637"/>
    <w:rsid w:val="00793FD8"/>
    <w:rsid w:val="007A3551"/>
    <w:rsid w:val="007D7870"/>
    <w:rsid w:val="008B784E"/>
    <w:rsid w:val="009215B6"/>
    <w:rsid w:val="009864D2"/>
    <w:rsid w:val="009A2918"/>
    <w:rsid w:val="00A376B3"/>
    <w:rsid w:val="00AE0EE7"/>
    <w:rsid w:val="00B03A3A"/>
    <w:rsid w:val="00B223CC"/>
    <w:rsid w:val="00B24F41"/>
    <w:rsid w:val="00B43035"/>
    <w:rsid w:val="00B95DE6"/>
    <w:rsid w:val="00C11442"/>
    <w:rsid w:val="00C4126E"/>
    <w:rsid w:val="00C66B71"/>
    <w:rsid w:val="00C929EF"/>
    <w:rsid w:val="00CB1A12"/>
    <w:rsid w:val="00CC2E4E"/>
    <w:rsid w:val="00CE27F3"/>
    <w:rsid w:val="00D23A81"/>
    <w:rsid w:val="00D742BA"/>
    <w:rsid w:val="00D82D2E"/>
    <w:rsid w:val="00EA2B57"/>
    <w:rsid w:val="00EA2F98"/>
    <w:rsid w:val="00EB451B"/>
    <w:rsid w:val="00ED07F1"/>
    <w:rsid w:val="00F54F0C"/>
    <w:rsid w:val="00F845C8"/>
    <w:rsid w:val="00FE7FEB"/>
    <w:rsid w:val="2E502CAE"/>
    <w:rsid w:val="35EB4470"/>
    <w:rsid w:val="3C002CA4"/>
    <w:rsid w:val="4C1A0AD0"/>
    <w:rsid w:val="6F8F3189"/>
    <w:rsid w:val="7615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1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716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71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黄兴</dc:creator>
  <cp:lastModifiedBy>user</cp:lastModifiedBy>
  <cp:revision>5</cp:revision>
  <dcterms:created xsi:type="dcterms:W3CDTF">2020-07-28T02:43:00Z</dcterms:created>
  <dcterms:modified xsi:type="dcterms:W3CDTF">2020-07-31T14:06:00Z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