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28"/>
        </w:rPr>
      </w:pPr>
      <w:r>
        <w:rPr>
          <w:rFonts w:hint="eastAsia" w:ascii="仿宋" w:hAnsi="仿宋" w:eastAsia="仿宋"/>
          <w:b/>
          <w:sz w:val="36"/>
          <w:szCs w:val="28"/>
          <w:lang w:val="en-US" w:eastAsia="zh-CN"/>
        </w:rPr>
        <w:t>2025年度</w:t>
      </w:r>
      <w:r>
        <w:rPr>
          <w:rFonts w:hint="eastAsia" w:ascii="仿宋" w:hAnsi="仿宋" w:eastAsia="仿宋"/>
          <w:b/>
          <w:sz w:val="36"/>
          <w:szCs w:val="28"/>
        </w:rPr>
        <w:t>首都体育学院（北京国际奥林匹克学院）工程</w:t>
      </w:r>
    </w:p>
    <w:p>
      <w:pPr>
        <w:jc w:val="center"/>
        <w:rPr>
          <w:rFonts w:ascii="仿宋" w:hAnsi="仿宋" w:eastAsia="仿宋"/>
          <w:b/>
          <w:sz w:val="36"/>
          <w:szCs w:val="28"/>
        </w:rPr>
      </w:pPr>
      <w:r>
        <w:rPr>
          <w:rFonts w:hint="eastAsia" w:ascii="仿宋" w:hAnsi="仿宋" w:eastAsia="仿宋"/>
          <w:b/>
          <w:sz w:val="36"/>
          <w:szCs w:val="28"/>
        </w:rPr>
        <w:t xml:space="preserve"> 及与工程建设有关的货物、服务项目招标代理机构库</w:t>
      </w:r>
    </w:p>
    <w:p>
      <w:pPr>
        <w:spacing w:before="100" w:beforeAutospacing="1"/>
        <w:jc w:val="center"/>
        <w:rPr>
          <w:rFonts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</w:rPr>
        <w:t>入围比选</w:t>
      </w:r>
      <w:r>
        <w:rPr>
          <w:rFonts w:ascii="仿宋" w:hAnsi="仿宋" w:eastAsia="仿宋"/>
          <w:b/>
          <w:sz w:val="48"/>
          <w:szCs w:val="48"/>
        </w:rPr>
        <w:t>公告</w:t>
      </w:r>
    </w:p>
    <w:p>
      <w:pPr>
        <w:spacing w:before="100" w:beforeAutospacing="1" w:line="52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1.比选项目名称：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2025年度</w:t>
      </w:r>
      <w:r>
        <w:rPr>
          <w:rFonts w:hint="eastAsia" w:ascii="仿宋" w:hAnsi="仿宋" w:eastAsia="仿宋"/>
          <w:sz w:val="28"/>
          <w:szCs w:val="28"/>
        </w:rPr>
        <w:t>首都体育学院（北京国际奥林匹克学院）工程及与工程建设有关的货物、服务项目招标代理机构库入围。</w:t>
      </w:r>
    </w:p>
    <w:p>
      <w:pPr>
        <w:spacing w:line="52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2.比选人名称：</w:t>
      </w:r>
      <w:r>
        <w:rPr>
          <w:rFonts w:hint="eastAsia" w:ascii="仿宋" w:hAnsi="仿宋" w:eastAsia="仿宋"/>
          <w:sz w:val="28"/>
          <w:szCs w:val="28"/>
        </w:rPr>
        <w:t>首都体育学院。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联系人:邹老师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联系电话：010-</w:t>
      </w:r>
      <w:r>
        <w:rPr>
          <w:rFonts w:ascii="仿宋" w:hAnsi="仿宋" w:eastAsia="仿宋"/>
          <w:sz w:val="28"/>
          <w:szCs w:val="28"/>
        </w:rPr>
        <w:t>82</w:t>
      </w:r>
      <w:r>
        <w:rPr>
          <w:rFonts w:hint="eastAsia" w:ascii="仿宋" w:hAnsi="仿宋" w:eastAsia="仿宋"/>
          <w:sz w:val="28"/>
          <w:szCs w:val="28"/>
        </w:rPr>
        <w:t>099069</w:t>
      </w:r>
    </w:p>
    <w:p>
      <w:pPr>
        <w:numPr>
          <w:ilvl w:val="0"/>
          <w:numId w:val="0"/>
        </w:numPr>
        <w:tabs>
          <w:tab w:val="left" w:pos="1033"/>
        </w:tabs>
        <w:spacing w:line="520" w:lineRule="exact"/>
        <w:ind w:firstLine="562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/>
          <w:b/>
          <w:sz w:val="28"/>
          <w:szCs w:val="28"/>
        </w:rPr>
        <w:t>比选人地址：</w:t>
      </w:r>
      <w:r>
        <w:rPr>
          <w:rFonts w:hint="eastAsia" w:ascii="仿宋" w:hAnsi="仿宋" w:eastAsia="仿宋"/>
          <w:sz w:val="28"/>
          <w:szCs w:val="28"/>
        </w:rPr>
        <w:t>北京市海淀区北三环西路11号。</w:t>
      </w:r>
    </w:p>
    <w:p>
      <w:pPr>
        <w:numPr>
          <w:ilvl w:val="0"/>
          <w:numId w:val="0"/>
        </w:numPr>
        <w:spacing w:line="52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4.服务内容说明</w:t>
      </w:r>
    </w:p>
    <w:p>
      <w:pPr>
        <w:numPr>
          <w:ilvl w:val="0"/>
          <w:numId w:val="0"/>
        </w:numPr>
        <w:spacing w:line="52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4.1服务内容：为首都体育学院（北京国际奥林匹克学院）工程及与工程建设有关的货物、服务项目提供招标代理服务。</w:t>
      </w:r>
    </w:p>
    <w:p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4.2入围有效期：2025年1月1日至2025年12月31日。</w:t>
      </w:r>
    </w:p>
    <w:p>
      <w:pPr>
        <w:numPr>
          <w:ilvl w:val="0"/>
          <w:numId w:val="0"/>
        </w:numPr>
        <w:spacing w:line="52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4.3择优选择5家以内（含）的合格投标人入围。</w:t>
      </w:r>
    </w:p>
    <w:p>
      <w:pPr>
        <w:adjustRightInd w:val="0"/>
        <w:snapToGrid w:val="0"/>
        <w:spacing w:line="52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/>
          <w:sz w:val="28"/>
          <w:szCs w:val="28"/>
        </w:rPr>
        <w:t>.参选单位报名资格条件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.1具备《中华人民共和国政府采购法》第22条规定的条件；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.2已按行业主管部门要求完成工程招标代理、政府采购代理资格登记或备案；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.3 未被信用中国网站（www.creditchina.gov.cn）、中国政府采购网站（www.ccgp.gov.cn）列入失信被执行人、重大税收违法案件当事人名单、政府采购严重违法失信行为记录名单；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highlight w:val="none"/>
        </w:rPr>
        <w:t>.4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近3年（</w:t>
      </w:r>
      <w:r>
        <w:rPr>
          <w:rFonts w:hint="eastAsia" w:ascii="仿宋" w:hAnsi="仿宋" w:eastAsia="仿宋"/>
          <w:sz w:val="28"/>
          <w:szCs w:val="28"/>
          <w:highlight w:val="none"/>
        </w:rPr>
        <w:t>自2</w:t>
      </w:r>
      <w:r>
        <w:rPr>
          <w:rFonts w:ascii="仿宋" w:hAnsi="仿宋" w:eastAsia="仿宋"/>
          <w:sz w:val="28"/>
          <w:szCs w:val="28"/>
          <w:highlight w:val="none"/>
        </w:rPr>
        <w:t>0</w:t>
      </w:r>
      <w:r>
        <w:rPr>
          <w:rFonts w:hint="eastAsia" w:ascii="仿宋" w:hAnsi="仿宋" w:eastAsia="仿宋"/>
          <w:sz w:val="28"/>
          <w:szCs w:val="28"/>
          <w:highlight w:val="none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  <w:highlight w:val="none"/>
        </w:rPr>
        <w:t>月1日至本次投标</w:t>
      </w:r>
      <w:r>
        <w:rPr>
          <w:rFonts w:ascii="仿宋" w:hAnsi="仿宋" w:eastAsia="仿宋"/>
          <w:sz w:val="28"/>
          <w:szCs w:val="28"/>
          <w:highlight w:val="none"/>
        </w:rPr>
        <w:t>前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  <w:highlight w:val="none"/>
        </w:rPr>
        <w:t>承担过建筑规模</w:t>
      </w:r>
      <w:r>
        <w:rPr>
          <w:rFonts w:ascii="仿宋" w:hAnsi="仿宋" w:eastAsia="仿宋"/>
          <w:sz w:val="28"/>
          <w:szCs w:val="28"/>
          <w:highlight w:val="none"/>
        </w:rPr>
        <w:t>5</w:t>
      </w:r>
      <w:r>
        <w:rPr>
          <w:rFonts w:hint="eastAsia" w:ascii="仿宋" w:hAnsi="仿宋" w:eastAsia="仿宋"/>
          <w:sz w:val="28"/>
          <w:szCs w:val="28"/>
          <w:highlight w:val="none"/>
        </w:rPr>
        <w:t>万平方米（含）</w:t>
      </w:r>
      <w:r>
        <w:rPr>
          <w:rFonts w:ascii="仿宋" w:hAnsi="仿宋" w:eastAsia="仿宋"/>
          <w:sz w:val="28"/>
          <w:szCs w:val="28"/>
          <w:highlight w:val="none"/>
        </w:rPr>
        <w:t>以上</w:t>
      </w:r>
      <w:r>
        <w:rPr>
          <w:rFonts w:hint="eastAsia" w:ascii="仿宋" w:hAnsi="仿宋" w:eastAsia="仿宋"/>
          <w:sz w:val="28"/>
          <w:szCs w:val="28"/>
          <w:highlight w:val="none"/>
        </w:rPr>
        <w:t>或投资规模3亿元（含）以上的公共建筑工程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及</w:t>
      </w:r>
      <w:r>
        <w:rPr>
          <w:rFonts w:hint="eastAsia" w:ascii="仿宋" w:hAnsi="仿宋" w:eastAsia="仿宋"/>
          <w:sz w:val="28"/>
          <w:szCs w:val="28"/>
          <w:highlight w:val="none"/>
        </w:rPr>
        <w:t>与工程建设有关的货物、服务的招标代理工作；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.5 单位负责人为同一人或者存在直接控股、管理关系的不同单位，仅一家</w:t>
      </w:r>
      <w:r>
        <w:rPr>
          <w:rFonts w:ascii="仿宋" w:hAnsi="仿宋" w:eastAsia="仿宋"/>
          <w:sz w:val="28"/>
          <w:szCs w:val="28"/>
        </w:rPr>
        <w:t>单位</w:t>
      </w:r>
      <w:r>
        <w:rPr>
          <w:rFonts w:hint="eastAsia" w:ascii="仿宋" w:hAnsi="仿宋" w:eastAsia="仿宋"/>
          <w:sz w:val="28"/>
          <w:szCs w:val="28"/>
        </w:rPr>
        <w:t>具备</w:t>
      </w:r>
      <w:r>
        <w:rPr>
          <w:rFonts w:ascii="仿宋" w:hAnsi="仿宋" w:eastAsia="仿宋"/>
          <w:sz w:val="28"/>
          <w:szCs w:val="28"/>
        </w:rPr>
        <w:t>报名</w:t>
      </w:r>
      <w:r>
        <w:rPr>
          <w:rFonts w:hint="eastAsia" w:ascii="仿宋" w:hAnsi="仿宋" w:eastAsia="仿宋"/>
          <w:sz w:val="28"/>
          <w:szCs w:val="28"/>
        </w:rPr>
        <w:t>资格；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.6 法律、行政法规规定的其他条件；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.7 本项目不接受联合体及个人投标。</w:t>
      </w:r>
    </w:p>
    <w:p>
      <w:pPr>
        <w:adjustRightInd w:val="0"/>
        <w:snapToGrid w:val="0"/>
        <w:spacing w:line="54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6</w:t>
      </w:r>
      <w:r>
        <w:rPr>
          <w:rFonts w:ascii="仿宋" w:hAnsi="仿宋" w:eastAsia="仿宋"/>
          <w:b/>
          <w:sz w:val="28"/>
          <w:szCs w:val="28"/>
        </w:rPr>
        <w:t>.</w:t>
      </w:r>
      <w:r>
        <w:rPr>
          <w:rFonts w:hint="eastAsia" w:ascii="仿宋" w:hAnsi="仿宋" w:eastAsia="仿宋"/>
          <w:b/>
          <w:sz w:val="28"/>
          <w:szCs w:val="28"/>
        </w:rPr>
        <w:t>报名</w:t>
      </w:r>
      <w:r>
        <w:rPr>
          <w:rFonts w:ascii="仿宋" w:hAnsi="仿宋" w:eastAsia="仿宋"/>
          <w:b/>
          <w:sz w:val="28"/>
          <w:szCs w:val="28"/>
        </w:rPr>
        <w:t>方式：</w:t>
      </w:r>
      <w:r>
        <w:rPr>
          <w:rFonts w:ascii="仿宋" w:hAnsi="仿宋" w:eastAsia="仿宋"/>
          <w:sz w:val="28"/>
          <w:szCs w:val="28"/>
        </w:rPr>
        <w:t>采取线上报名，</w:t>
      </w:r>
      <w:r>
        <w:rPr>
          <w:rFonts w:hint="eastAsia" w:ascii="仿宋" w:hAnsi="仿宋" w:eastAsia="仿宋"/>
          <w:sz w:val="28"/>
          <w:szCs w:val="28"/>
        </w:rPr>
        <w:t>参选单位将报名资料扫描件（</w:t>
      </w:r>
      <w:r>
        <w:rPr>
          <w:rFonts w:ascii="仿宋" w:hAnsi="仿宋" w:eastAsia="仿宋"/>
          <w:sz w:val="28"/>
          <w:szCs w:val="28"/>
        </w:rPr>
        <w:t>PDF</w:t>
      </w:r>
      <w:r>
        <w:rPr>
          <w:rFonts w:hint="eastAsia" w:ascii="仿宋" w:hAnsi="仿宋" w:eastAsia="仿宋"/>
          <w:sz w:val="28"/>
          <w:szCs w:val="28"/>
        </w:rPr>
        <w:t>格式）发至电子邮箱（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zoufanghui@cupes.edu.cn</w:t>
      </w:r>
      <w:r>
        <w:rPr>
          <w:rFonts w:hint="eastAsia" w:ascii="仿宋" w:hAnsi="仿宋" w:eastAsia="仿宋"/>
          <w:sz w:val="28"/>
          <w:szCs w:val="28"/>
        </w:rPr>
        <w:t>），并与比选单位联系人电话确认是否收到报名资料。</w:t>
      </w:r>
    </w:p>
    <w:p>
      <w:pPr>
        <w:adjustRightInd w:val="0"/>
        <w:snapToGrid w:val="0"/>
        <w:spacing w:line="54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7</w:t>
      </w:r>
      <w:r>
        <w:rPr>
          <w:rFonts w:ascii="仿宋" w:hAnsi="仿宋" w:eastAsia="仿宋"/>
          <w:b/>
          <w:sz w:val="28"/>
          <w:szCs w:val="28"/>
        </w:rPr>
        <w:t>.</w:t>
      </w:r>
      <w:r>
        <w:rPr>
          <w:rFonts w:hint="eastAsia" w:ascii="仿宋" w:hAnsi="仿宋" w:eastAsia="仿宋"/>
          <w:b/>
          <w:sz w:val="28"/>
          <w:szCs w:val="28"/>
        </w:rPr>
        <w:t>报名资料：</w:t>
      </w:r>
      <w:r>
        <w:rPr>
          <w:rFonts w:hint="eastAsia" w:ascii="仿宋" w:hAnsi="仿宋" w:eastAsia="仿宋"/>
          <w:sz w:val="28"/>
          <w:szCs w:val="28"/>
        </w:rPr>
        <w:t>（1）报名表（见附页）</w:t>
      </w:r>
      <w:r>
        <w:rPr>
          <w:rFonts w:ascii="仿宋" w:hAnsi="仿宋" w:eastAsia="仿宋"/>
          <w:sz w:val="28"/>
          <w:szCs w:val="28"/>
        </w:rPr>
        <w:t>；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）有效的营业执照或法人证书及组织机构代码证原件（或“三证合一”新版</w:t>
      </w:r>
      <w:r>
        <w:rPr>
          <w:rFonts w:ascii="仿宋" w:hAnsi="仿宋" w:eastAsia="仿宋"/>
          <w:sz w:val="28"/>
          <w:szCs w:val="28"/>
        </w:rPr>
        <w:t>营业执照</w:t>
      </w:r>
      <w:r>
        <w:rPr>
          <w:rFonts w:hint="eastAsia" w:ascii="仿宋" w:hAnsi="仿宋" w:eastAsia="仿宋"/>
          <w:sz w:val="28"/>
          <w:szCs w:val="28"/>
        </w:rPr>
        <w:t>）；（3）</w:t>
      </w:r>
      <w:r>
        <w:rPr>
          <w:rFonts w:ascii="仿宋" w:hAnsi="仿宋" w:eastAsia="仿宋"/>
          <w:sz w:val="28"/>
          <w:szCs w:val="28"/>
        </w:rPr>
        <w:t>法定代表人证明</w:t>
      </w:r>
      <w:r>
        <w:rPr>
          <w:rFonts w:hint="eastAsia" w:ascii="仿宋" w:hAnsi="仿宋" w:eastAsia="仿宋"/>
          <w:sz w:val="28"/>
          <w:szCs w:val="28"/>
        </w:rPr>
        <w:t>及法定代表人</w:t>
      </w:r>
      <w:r>
        <w:rPr>
          <w:rFonts w:ascii="仿宋" w:hAnsi="仿宋" w:eastAsia="仿宋"/>
          <w:sz w:val="28"/>
          <w:szCs w:val="28"/>
        </w:rPr>
        <w:t>身份证</w:t>
      </w:r>
      <w:r>
        <w:rPr>
          <w:rFonts w:hint="eastAsia" w:ascii="仿宋" w:hAnsi="仿宋" w:eastAsia="仿宋"/>
          <w:sz w:val="28"/>
          <w:szCs w:val="28"/>
        </w:rPr>
        <w:t>复印件；（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/>
          <w:sz w:val="28"/>
          <w:szCs w:val="28"/>
        </w:rPr>
        <w:t>报名人</w:t>
      </w:r>
      <w:r>
        <w:rPr>
          <w:rFonts w:hint="eastAsia" w:ascii="仿宋" w:hAnsi="仿宋" w:eastAsia="仿宋"/>
          <w:sz w:val="28"/>
          <w:szCs w:val="28"/>
        </w:rPr>
        <w:t>为非法定代表人时，提供授权委托书和</w:t>
      </w:r>
      <w:r>
        <w:rPr>
          <w:rFonts w:ascii="仿宋" w:hAnsi="仿宋" w:eastAsia="仿宋"/>
          <w:sz w:val="28"/>
          <w:szCs w:val="28"/>
        </w:rPr>
        <w:t>被授权人身份证复印件</w:t>
      </w:r>
      <w:r>
        <w:rPr>
          <w:rFonts w:hint="eastAsia" w:ascii="仿宋" w:hAnsi="仿宋" w:eastAsia="仿宋"/>
          <w:sz w:val="28"/>
          <w:szCs w:val="28"/>
        </w:rPr>
        <w:t>。所有</w:t>
      </w:r>
      <w:r>
        <w:rPr>
          <w:rFonts w:ascii="仿宋" w:hAnsi="仿宋" w:eastAsia="仿宋"/>
          <w:sz w:val="28"/>
          <w:szCs w:val="28"/>
        </w:rPr>
        <w:t>复印件</w:t>
      </w:r>
      <w:r>
        <w:rPr>
          <w:rFonts w:hint="eastAsia" w:ascii="仿宋" w:hAnsi="仿宋" w:eastAsia="仿宋"/>
          <w:sz w:val="28"/>
          <w:szCs w:val="28"/>
        </w:rPr>
        <w:t>加盖</w:t>
      </w:r>
      <w:r>
        <w:rPr>
          <w:rFonts w:ascii="仿宋" w:hAnsi="仿宋" w:eastAsia="仿宋"/>
          <w:sz w:val="28"/>
          <w:szCs w:val="28"/>
        </w:rPr>
        <w:t>公章。</w:t>
      </w:r>
    </w:p>
    <w:p>
      <w:pPr>
        <w:spacing w:line="52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b/>
          <w:sz w:val="28"/>
          <w:szCs w:val="28"/>
        </w:rPr>
        <w:t>.比选文件发出方式：</w:t>
      </w:r>
      <w:r>
        <w:rPr>
          <w:rFonts w:hint="eastAsia" w:ascii="仿宋" w:hAnsi="仿宋" w:eastAsia="仿宋"/>
          <w:sz w:val="28"/>
          <w:szCs w:val="28"/>
        </w:rPr>
        <w:t>比选人收到报名资料后，通过电子邮件（电子邮箱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zoufanghui@cupes.edu.cn</w:t>
      </w:r>
      <w:r>
        <w:rPr>
          <w:rFonts w:hint="eastAsia" w:ascii="仿宋" w:hAnsi="仿宋" w:eastAsia="仿宋"/>
          <w:sz w:val="28"/>
          <w:szCs w:val="28"/>
        </w:rPr>
        <w:t>）的方式向报名人收件邮箱发出比选文件。</w:t>
      </w:r>
    </w:p>
    <w:p>
      <w:pPr>
        <w:adjustRightInd w:val="0"/>
        <w:snapToGrid w:val="0"/>
        <w:spacing w:line="520" w:lineRule="exact"/>
        <w:ind w:firstLine="562" w:firstLineChars="200"/>
        <w:rPr>
          <w:rFonts w:ascii="仿宋" w:hAnsi="仿宋" w:eastAsia="仿宋" w:cs="宋体"/>
          <w:color w:val="000000"/>
          <w:kern w:val="0"/>
          <w:sz w:val="28"/>
          <w:szCs w:val="28"/>
          <w:highlight w:val="yellow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b/>
          <w:sz w:val="28"/>
          <w:szCs w:val="28"/>
        </w:rPr>
        <w:t>.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报名及比选文件获取时间</w:t>
      </w:r>
      <w:r>
        <w:rPr>
          <w:rFonts w:ascii="仿宋" w:hAnsi="仿宋" w:eastAsia="仿宋" w:cs="宋体"/>
          <w:b/>
          <w:color w:val="000000"/>
          <w:kern w:val="0"/>
          <w:sz w:val="28"/>
          <w:szCs w:val="28"/>
        </w:rPr>
        <w:t>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</w:rPr>
        <w:t>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:lang w:val="en-US" w:eastAsia="zh-CN"/>
        </w:rPr>
        <w:t>2024年12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:lang w:val="en-US" w:eastAsia="zh-CN"/>
        </w:rPr>
        <w:t>9-10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</w:rPr>
        <w:t>日</w:t>
      </w:r>
      <w:r>
        <w:rPr>
          <w:rFonts w:hint="eastAsia" w:ascii="仿宋" w:hAnsi="仿宋" w:eastAsia="仿宋"/>
          <w:sz w:val="28"/>
          <w:szCs w:val="28"/>
          <w:highlight w:val="none"/>
        </w:rPr>
        <w:t>，</w:t>
      </w:r>
      <w:r>
        <w:rPr>
          <w:rFonts w:ascii="仿宋" w:hAnsi="仿宋" w:eastAsia="仿宋" w:cs="宋体"/>
          <w:color w:val="000000"/>
          <w:kern w:val="0"/>
          <w:sz w:val="28"/>
          <w:szCs w:val="28"/>
          <w:highlight w:val="none"/>
        </w:rPr>
        <w:t>09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</w:rPr>
        <w:t>:</w:t>
      </w:r>
      <w:r>
        <w:rPr>
          <w:rFonts w:ascii="仿宋" w:hAnsi="仿宋" w:eastAsia="仿宋" w:cs="宋体"/>
          <w:color w:val="000000"/>
          <w:kern w:val="0"/>
          <w:sz w:val="28"/>
          <w:szCs w:val="28"/>
          <w:highlight w:val="none"/>
        </w:rPr>
        <w:t>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</w:rPr>
        <w:t>0—17:00</w:t>
      </w:r>
      <w:r>
        <w:rPr>
          <w:rFonts w:hint="eastAsia" w:ascii="仿宋" w:hAnsi="仿宋" w:eastAsia="仿宋"/>
          <w:sz w:val="28"/>
          <w:szCs w:val="28"/>
          <w:highlight w:val="none"/>
        </w:rPr>
        <w:t>（北京时间）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</w:rPr>
        <w:t>。</w:t>
      </w:r>
      <w:bookmarkStart w:id="0" w:name="_GoBack"/>
      <w:bookmarkEnd w:id="0"/>
    </w:p>
    <w:p>
      <w:pPr>
        <w:adjustRightInd w:val="0"/>
        <w:snapToGrid w:val="0"/>
        <w:spacing w:line="520" w:lineRule="exact"/>
        <w:ind w:firstLine="562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.应答文件递交时间: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采取固定时间段递交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</w:rPr>
        <w:t>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:lang w:val="en-US" w:eastAsia="zh-CN"/>
        </w:rPr>
        <w:t>13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</w:rPr>
        <w:t>日09:00—10:00（北京时间）</w:t>
      </w:r>
    </w:p>
    <w:p>
      <w:pPr>
        <w:adjustRightInd w:val="0"/>
        <w:snapToGrid w:val="0"/>
        <w:spacing w:line="52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.应答文件递交地点：</w:t>
      </w:r>
      <w:r>
        <w:rPr>
          <w:rFonts w:hint="eastAsia" w:ascii="仿宋" w:hAnsi="仿宋" w:eastAsia="仿宋"/>
          <w:sz w:val="28"/>
          <w:szCs w:val="28"/>
          <w:highlight w:val="none"/>
        </w:rPr>
        <w:t>首都体育学院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总务处二层会议室</w:t>
      </w:r>
      <w:r>
        <w:rPr>
          <w:rFonts w:hint="eastAsia" w:ascii="仿宋" w:hAnsi="仿宋" w:eastAsia="仿宋"/>
          <w:sz w:val="28"/>
          <w:szCs w:val="28"/>
          <w:highlight w:val="none"/>
        </w:rPr>
        <w:t>，</w:t>
      </w:r>
      <w:r>
        <w:rPr>
          <w:rFonts w:hint="eastAsia" w:ascii="仿宋" w:hAnsi="仿宋" w:eastAsia="仿宋"/>
          <w:sz w:val="28"/>
          <w:szCs w:val="28"/>
        </w:rPr>
        <w:t>逾期或不符合规定的《响应文件》恕不接受。</w:t>
      </w:r>
    </w:p>
    <w:p>
      <w:pPr>
        <w:adjustRightInd w:val="0"/>
        <w:snapToGrid w:val="0"/>
        <w:spacing w:line="520" w:lineRule="exact"/>
        <w:ind w:firstLine="562" w:firstLineChars="200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.评选</w:t>
      </w:r>
      <w:r>
        <w:rPr>
          <w:rFonts w:ascii="仿宋" w:hAnsi="仿宋" w:eastAsia="仿宋" w:cs="宋体"/>
          <w:b/>
          <w:color w:val="000000"/>
          <w:kern w:val="0"/>
          <w:sz w:val="28"/>
          <w:szCs w:val="28"/>
        </w:rPr>
        <w:t>时间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13</w:t>
      </w:r>
      <w:r>
        <w:rPr>
          <w:rFonts w:hint="eastAsia" w:ascii="仿宋" w:hAnsi="仿宋" w:eastAsia="仿宋"/>
          <w:sz w:val="28"/>
          <w:szCs w:val="28"/>
          <w:highlight w:val="none"/>
        </w:rPr>
        <w:t>日</w:t>
      </w:r>
      <w:r>
        <w:rPr>
          <w:rFonts w:ascii="仿宋" w:hAnsi="仿宋" w:eastAsia="仿宋"/>
          <w:sz w:val="28"/>
          <w:szCs w:val="28"/>
          <w:highlight w:val="none"/>
        </w:rPr>
        <w:t>14</w:t>
      </w:r>
      <w:r>
        <w:rPr>
          <w:rFonts w:hint="eastAsia" w:ascii="仿宋" w:hAnsi="仿宋" w:eastAsia="仿宋"/>
          <w:sz w:val="28"/>
          <w:szCs w:val="28"/>
          <w:highlight w:val="none"/>
        </w:rPr>
        <w:t>:</w:t>
      </w:r>
      <w:r>
        <w:rPr>
          <w:rFonts w:ascii="仿宋" w:hAnsi="仿宋" w:eastAsia="仿宋"/>
          <w:sz w:val="28"/>
          <w:szCs w:val="28"/>
          <w:highlight w:val="none"/>
        </w:rPr>
        <w:t>0</w:t>
      </w:r>
      <w:r>
        <w:rPr>
          <w:rFonts w:hint="eastAsia" w:ascii="仿宋" w:hAnsi="仿宋" w:eastAsia="仿宋"/>
          <w:sz w:val="28"/>
          <w:szCs w:val="28"/>
          <w:highlight w:val="none"/>
        </w:rPr>
        <w:t>0开始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。</w:t>
      </w:r>
    </w:p>
    <w:p>
      <w:pPr>
        <w:adjustRightInd w:val="0"/>
        <w:snapToGrid w:val="0"/>
        <w:spacing w:line="520" w:lineRule="exact"/>
        <w:ind w:firstLine="562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13.陈述</w:t>
      </w:r>
      <w:r>
        <w:rPr>
          <w:rFonts w:ascii="仿宋" w:hAnsi="仿宋" w:eastAsia="仿宋" w:cs="宋体"/>
          <w:b/>
          <w:color w:val="000000"/>
          <w:kern w:val="0"/>
          <w:sz w:val="28"/>
          <w:szCs w:val="28"/>
        </w:rPr>
        <w:t>时间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：</w:t>
      </w:r>
      <w:r>
        <w:rPr>
          <w:rFonts w:hint="eastAsia" w:ascii="仿宋" w:hAnsi="仿宋" w:eastAsia="仿宋" w:cs="宋体"/>
          <w:b w:val="0"/>
          <w:bCs/>
          <w:color w:val="000000"/>
          <w:kern w:val="0"/>
          <w:sz w:val="28"/>
          <w:szCs w:val="28"/>
          <w:lang w:val="en-US" w:eastAsia="zh-CN"/>
        </w:rPr>
        <w:t>采取线上方式，自述</w:t>
      </w:r>
      <w:r>
        <w:rPr>
          <w:rFonts w:hint="eastAsia" w:ascii="仿宋" w:hAnsi="仿宋" w:eastAsia="仿宋" w:cs="宋体"/>
          <w:b w:val="0"/>
          <w:bCs/>
          <w:color w:val="000000"/>
          <w:kern w:val="0"/>
          <w:sz w:val="28"/>
          <w:szCs w:val="28"/>
        </w:rPr>
        <w:t>3-</w:t>
      </w:r>
      <w:r>
        <w:rPr>
          <w:rFonts w:ascii="仿宋" w:hAnsi="仿宋" w:eastAsia="仿宋" w:cs="宋体"/>
          <w:b w:val="0"/>
          <w:bCs/>
          <w:color w:val="000000"/>
          <w:kern w:val="0"/>
          <w:sz w:val="28"/>
          <w:szCs w:val="28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分钟。</w:t>
      </w:r>
    </w:p>
    <w:p>
      <w:pPr>
        <w:adjustRightInd w:val="0"/>
        <w:snapToGrid w:val="0"/>
        <w:spacing w:line="52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1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b/>
          <w:sz w:val="28"/>
          <w:szCs w:val="28"/>
        </w:rPr>
        <w:t>.费用说明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.1 学校免费提供比选文件，且不收取中选服务费。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.2 参选单位自行承担参加评选有关的全部费用。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before="100" w:beforeAutospacing="1" w:line="540" w:lineRule="exact"/>
        <w:ind w:firstLine="4900" w:firstLineChars="17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发布单位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首都体育学院</w:t>
      </w:r>
    </w:p>
    <w:p>
      <w:pPr>
        <w:adjustRightInd w:val="0"/>
        <w:snapToGrid w:val="0"/>
        <w:spacing w:line="540" w:lineRule="exact"/>
        <w:ind w:firstLine="4900" w:firstLineChars="1750"/>
        <w:rPr>
          <w:rFonts w:ascii="仿宋" w:hAnsi="仿宋" w:eastAsia="仿宋"/>
          <w:sz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发布时间</w:t>
      </w:r>
      <w:r>
        <w:rPr>
          <w:rFonts w:ascii="仿宋" w:hAnsi="仿宋" w:eastAsia="仿宋"/>
          <w:sz w:val="28"/>
          <w:szCs w:val="28"/>
          <w:highlight w:val="none"/>
        </w:rPr>
        <w:t>：</w:t>
      </w:r>
      <w:r>
        <w:rPr>
          <w:rFonts w:ascii="仿宋" w:hAnsi="仿宋" w:eastAsia="仿宋"/>
          <w:sz w:val="28"/>
          <w:highlight w:val="none"/>
        </w:rPr>
        <w:t>202</w:t>
      </w:r>
      <w:r>
        <w:rPr>
          <w:rFonts w:hint="eastAsia" w:ascii="仿宋" w:hAnsi="仿宋" w:eastAsia="仿宋"/>
          <w:sz w:val="28"/>
          <w:highlight w:val="none"/>
          <w:lang w:val="en-US" w:eastAsia="zh-CN"/>
        </w:rPr>
        <w:t>4</w:t>
      </w:r>
      <w:r>
        <w:rPr>
          <w:rFonts w:ascii="仿宋" w:hAnsi="仿宋" w:eastAsia="仿宋"/>
          <w:sz w:val="28"/>
          <w:highlight w:val="none"/>
        </w:rPr>
        <w:t>年</w:t>
      </w:r>
      <w:r>
        <w:rPr>
          <w:rFonts w:hint="eastAsia" w:ascii="仿宋" w:hAnsi="仿宋" w:eastAsia="仿宋"/>
          <w:sz w:val="28"/>
          <w:highlight w:val="none"/>
          <w:lang w:val="en-US" w:eastAsia="zh-CN"/>
        </w:rPr>
        <w:t>12</w:t>
      </w:r>
      <w:r>
        <w:rPr>
          <w:rFonts w:ascii="仿宋" w:hAnsi="仿宋" w:eastAsia="仿宋"/>
          <w:sz w:val="28"/>
          <w:highlight w:val="none"/>
        </w:rPr>
        <w:t>月</w:t>
      </w:r>
      <w:r>
        <w:rPr>
          <w:rFonts w:hint="eastAsia" w:ascii="仿宋" w:hAnsi="仿宋" w:eastAsia="仿宋"/>
          <w:sz w:val="28"/>
          <w:highlight w:val="none"/>
          <w:lang w:val="en-US" w:eastAsia="zh-CN"/>
        </w:rPr>
        <w:t>5</w:t>
      </w:r>
      <w:r>
        <w:rPr>
          <w:rFonts w:ascii="仿宋" w:hAnsi="仿宋" w:eastAsia="仿宋"/>
          <w:sz w:val="28"/>
          <w:highlight w:val="none"/>
        </w:rPr>
        <w:t>日</w:t>
      </w:r>
    </w:p>
    <w:p>
      <w:pPr>
        <w:adjustRightInd w:val="0"/>
        <w:snapToGrid w:val="0"/>
        <w:spacing w:line="540" w:lineRule="exact"/>
        <w:ind w:firstLine="4900" w:firstLineChars="1750"/>
        <w:rPr>
          <w:rFonts w:ascii="仿宋" w:hAnsi="仿宋" w:eastAsia="仿宋"/>
          <w:sz w:val="28"/>
          <w:highlight w:val="none"/>
        </w:rPr>
        <w:sectPr>
          <w:pgSz w:w="11906" w:h="16838"/>
          <w:pgMar w:top="1440" w:right="1418" w:bottom="1134" w:left="1531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1"/>
        <w:gridCol w:w="1917"/>
        <w:gridCol w:w="1933"/>
        <w:gridCol w:w="2607"/>
        <w:gridCol w:w="1643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417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52"/>
                <w:szCs w:val="30"/>
              </w:rPr>
            </w:pPr>
            <w:r>
              <w:rPr>
                <w:rFonts w:hint="eastAsia" w:ascii="仿宋" w:hAnsi="仿宋" w:eastAsia="仿宋"/>
                <w:b/>
                <w:sz w:val="52"/>
                <w:szCs w:val="30"/>
              </w:rPr>
              <w:t>报名表</w:t>
            </w:r>
          </w:p>
          <w:p>
            <w:pPr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报名单位</w:t>
            </w:r>
            <w:r>
              <w:rPr>
                <w:rFonts w:hint="eastAsia" w:ascii="仿宋" w:hAnsi="仿宋" w:eastAsia="仿宋"/>
                <w:sz w:val="32"/>
                <w:szCs w:val="30"/>
                <w:lang w:val="en-US" w:eastAsia="zh-CN"/>
              </w:rPr>
              <w:t>(盖公章)</w:t>
            </w:r>
            <w:r>
              <w:rPr>
                <w:rFonts w:ascii="仿宋" w:hAnsi="仿宋" w:eastAsia="仿宋"/>
                <w:sz w:val="32"/>
                <w:szCs w:val="30"/>
              </w:rPr>
              <w:t>：</w:t>
            </w:r>
            <w:r>
              <w:rPr>
                <w:rFonts w:hint="eastAsia" w:ascii="仿宋" w:hAnsi="仿宋" w:eastAsia="仿宋"/>
                <w:sz w:val="32"/>
                <w:szCs w:val="30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/>
                <w:sz w:val="32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0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/>
                <w:sz w:val="32"/>
                <w:szCs w:val="30"/>
              </w:rPr>
              <w:t xml:space="preserve">  时间</w:t>
            </w:r>
            <w:r>
              <w:rPr>
                <w:rFonts w:ascii="仿宋" w:hAnsi="仿宋" w:eastAsia="仿宋"/>
                <w:sz w:val="32"/>
                <w:szCs w:val="30"/>
              </w:rPr>
              <w:t>：  年</w:t>
            </w:r>
            <w:r>
              <w:rPr>
                <w:rFonts w:hint="eastAsia" w:ascii="仿宋" w:hAnsi="仿宋" w:eastAsia="仿宋"/>
                <w:sz w:val="32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0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389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28"/>
              </w:rPr>
              <w:t>项目</w:t>
            </w:r>
            <w:r>
              <w:rPr>
                <w:rFonts w:ascii="仿宋" w:hAnsi="仿宋" w:eastAsia="仿宋"/>
                <w:sz w:val="32"/>
                <w:szCs w:val="28"/>
              </w:rPr>
              <w:t>名称</w:t>
            </w:r>
          </w:p>
        </w:tc>
        <w:tc>
          <w:tcPr>
            <w:tcW w:w="191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28"/>
              </w:rPr>
              <w:t>法定代表人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(签字)</w:t>
            </w:r>
          </w:p>
        </w:tc>
        <w:tc>
          <w:tcPr>
            <w:tcW w:w="193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28"/>
              </w:rPr>
              <w:t>委托代理人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(签字)</w:t>
            </w:r>
          </w:p>
        </w:tc>
        <w:tc>
          <w:tcPr>
            <w:tcW w:w="260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28"/>
              </w:rPr>
              <w:t>联系方式</w:t>
            </w:r>
          </w:p>
        </w:tc>
        <w:tc>
          <w:tcPr>
            <w:tcW w:w="164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28"/>
              </w:rPr>
              <w:t>单位地址</w:t>
            </w:r>
          </w:p>
        </w:tc>
        <w:tc>
          <w:tcPr>
            <w:tcW w:w="21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28"/>
              </w:rPr>
              <w:t>收件电子</w:t>
            </w:r>
            <w:r>
              <w:rPr>
                <w:rFonts w:ascii="仿宋" w:hAnsi="仿宋" w:eastAsia="仿宋"/>
                <w:sz w:val="32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3891" w:type="dxa"/>
            <w:shd w:val="clear" w:color="auto" w:fill="auto"/>
          </w:tcPr>
          <w:p>
            <w:pPr>
              <w:spacing w:before="240" w:line="500" w:lineRule="exact"/>
              <w:jc w:val="lef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2025年度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首都体育学院（北京国际奥林匹克学院）工程及与工程建设有关的货物、服务项目招标代理机构库入围</w:t>
            </w:r>
          </w:p>
        </w:tc>
        <w:tc>
          <w:tcPr>
            <w:tcW w:w="1917" w:type="dxa"/>
            <w:shd w:val="clear" w:color="auto" w:fill="auto"/>
          </w:tcPr>
          <w:p>
            <w:pPr>
              <w:spacing w:before="240" w:line="50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0"/>
              </w:rPr>
            </w:pPr>
          </w:p>
        </w:tc>
        <w:tc>
          <w:tcPr>
            <w:tcW w:w="1933" w:type="dxa"/>
            <w:shd w:val="clear" w:color="auto" w:fill="auto"/>
          </w:tcPr>
          <w:p>
            <w:pPr>
              <w:spacing w:before="240" w:line="50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0"/>
              </w:rPr>
            </w:pPr>
          </w:p>
        </w:tc>
        <w:tc>
          <w:tcPr>
            <w:tcW w:w="2607" w:type="dxa"/>
            <w:shd w:val="clear" w:color="auto" w:fill="auto"/>
          </w:tcPr>
          <w:p>
            <w:pPr>
              <w:spacing w:before="240" w:line="50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0"/>
              </w:rPr>
            </w:pPr>
          </w:p>
        </w:tc>
        <w:tc>
          <w:tcPr>
            <w:tcW w:w="1643" w:type="dxa"/>
            <w:shd w:val="clear" w:color="auto" w:fill="auto"/>
          </w:tcPr>
          <w:p>
            <w:pPr>
              <w:spacing w:before="240" w:line="50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0"/>
              </w:rPr>
            </w:pPr>
          </w:p>
        </w:tc>
        <w:tc>
          <w:tcPr>
            <w:tcW w:w="2184" w:type="dxa"/>
            <w:shd w:val="clear" w:color="auto" w:fill="auto"/>
          </w:tcPr>
          <w:p>
            <w:pPr>
              <w:spacing w:before="240" w:line="50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0"/>
              </w:rPr>
            </w:pPr>
          </w:p>
        </w:tc>
      </w:tr>
    </w:tbl>
    <w:p>
      <w:pPr>
        <w:adjustRightInd w:val="0"/>
        <w:snapToGrid w:val="0"/>
        <w:spacing w:line="540" w:lineRule="exact"/>
        <w:rPr>
          <w:rFonts w:ascii="仿宋" w:hAnsi="仿宋" w:eastAsia="仿宋"/>
          <w:sz w:val="32"/>
        </w:rPr>
      </w:pPr>
    </w:p>
    <w:sectPr>
      <w:pgSz w:w="16838" w:h="11906" w:orient="landscape"/>
      <w:pgMar w:top="1531" w:right="1440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FhYzgyNjg4ZDI3MGVmNDFlYTNiYjZhNThhOWJlN2QifQ=="/>
  </w:docVars>
  <w:rsids>
    <w:rsidRoot w:val="0086216F"/>
    <w:rsid w:val="0000548B"/>
    <w:rsid w:val="000164C7"/>
    <w:rsid w:val="00020862"/>
    <w:rsid w:val="00032B35"/>
    <w:rsid w:val="00053F4D"/>
    <w:rsid w:val="00061814"/>
    <w:rsid w:val="000737C7"/>
    <w:rsid w:val="00077A00"/>
    <w:rsid w:val="00097F79"/>
    <w:rsid w:val="000B14DA"/>
    <w:rsid w:val="000B5FA3"/>
    <w:rsid w:val="000D7EFF"/>
    <w:rsid w:val="000E2BC1"/>
    <w:rsid w:val="000E33E5"/>
    <w:rsid w:val="000E6DBF"/>
    <w:rsid w:val="000F4002"/>
    <w:rsid w:val="000F56EB"/>
    <w:rsid w:val="000F5708"/>
    <w:rsid w:val="000F79FD"/>
    <w:rsid w:val="00112B25"/>
    <w:rsid w:val="00125D34"/>
    <w:rsid w:val="00131522"/>
    <w:rsid w:val="00144C09"/>
    <w:rsid w:val="00154DAC"/>
    <w:rsid w:val="001564EB"/>
    <w:rsid w:val="001565B7"/>
    <w:rsid w:val="001600A2"/>
    <w:rsid w:val="00174F1C"/>
    <w:rsid w:val="00183A09"/>
    <w:rsid w:val="00190123"/>
    <w:rsid w:val="00192D6B"/>
    <w:rsid w:val="00197112"/>
    <w:rsid w:val="001A14DD"/>
    <w:rsid w:val="001A6637"/>
    <w:rsid w:val="001B2F87"/>
    <w:rsid w:val="001C0D44"/>
    <w:rsid w:val="001D5F0C"/>
    <w:rsid w:val="001E1F2B"/>
    <w:rsid w:val="001F3B72"/>
    <w:rsid w:val="001F5D38"/>
    <w:rsid w:val="002000C2"/>
    <w:rsid w:val="00207B5B"/>
    <w:rsid w:val="002160CC"/>
    <w:rsid w:val="0023350F"/>
    <w:rsid w:val="0023636D"/>
    <w:rsid w:val="002417C1"/>
    <w:rsid w:val="00241DEB"/>
    <w:rsid w:val="00250AE1"/>
    <w:rsid w:val="00253408"/>
    <w:rsid w:val="00265415"/>
    <w:rsid w:val="002746AD"/>
    <w:rsid w:val="00280743"/>
    <w:rsid w:val="002814F7"/>
    <w:rsid w:val="00284424"/>
    <w:rsid w:val="00285580"/>
    <w:rsid w:val="0028663E"/>
    <w:rsid w:val="002870EC"/>
    <w:rsid w:val="0029655C"/>
    <w:rsid w:val="002E2ABB"/>
    <w:rsid w:val="002F4362"/>
    <w:rsid w:val="002F4B6B"/>
    <w:rsid w:val="00314C53"/>
    <w:rsid w:val="0031734A"/>
    <w:rsid w:val="00324599"/>
    <w:rsid w:val="00325DED"/>
    <w:rsid w:val="00351C17"/>
    <w:rsid w:val="0035652A"/>
    <w:rsid w:val="003616C2"/>
    <w:rsid w:val="003618BD"/>
    <w:rsid w:val="00375671"/>
    <w:rsid w:val="0038419D"/>
    <w:rsid w:val="003A3CAF"/>
    <w:rsid w:val="003A5923"/>
    <w:rsid w:val="003A771C"/>
    <w:rsid w:val="003C0599"/>
    <w:rsid w:val="003E33E0"/>
    <w:rsid w:val="003F252E"/>
    <w:rsid w:val="004235DB"/>
    <w:rsid w:val="004521C7"/>
    <w:rsid w:val="00460EDC"/>
    <w:rsid w:val="00475B98"/>
    <w:rsid w:val="00476BB1"/>
    <w:rsid w:val="004900EC"/>
    <w:rsid w:val="00492139"/>
    <w:rsid w:val="004A065F"/>
    <w:rsid w:val="004A0D9B"/>
    <w:rsid w:val="004B5049"/>
    <w:rsid w:val="004B6D34"/>
    <w:rsid w:val="004C208F"/>
    <w:rsid w:val="004C22BA"/>
    <w:rsid w:val="004C5B36"/>
    <w:rsid w:val="004D4D5C"/>
    <w:rsid w:val="004F3198"/>
    <w:rsid w:val="004F671E"/>
    <w:rsid w:val="0050593A"/>
    <w:rsid w:val="005102B7"/>
    <w:rsid w:val="00511237"/>
    <w:rsid w:val="00511842"/>
    <w:rsid w:val="00516D3A"/>
    <w:rsid w:val="00520CAA"/>
    <w:rsid w:val="00523181"/>
    <w:rsid w:val="00523808"/>
    <w:rsid w:val="005328DA"/>
    <w:rsid w:val="0054679A"/>
    <w:rsid w:val="005478A0"/>
    <w:rsid w:val="00550362"/>
    <w:rsid w:val="0056316F"/>
    <w:rsid w:val="00563A6F"/>
    <w:rsid w:val="005722AB"/>
    <w:rsid w:val="00592820"/>
    <w:rsid w:val="005A3DC3"/>
    <w:rsid w:val="005B2661"/>
    <w:rsid w:val="005B6B91"/>
    <w:rsid w:val="005B6D61"/>
    <w:rsid w:val="005D027D"/>
    <w:rsid w:val="005D538C"/>
    <w:rsid w:val="005D6020"/>
    <w:rsid w:val="005E3A04"/>
    <w:rsid w:val="005E57E6"/>
    <w:rsid w:val="005E7023"/>
    <w:rsid w:val="00617456"/>
    <w:rsid w:val="006206E4"/>
    <w:rsid w:val="00620915"/>
    <w:rsid w:val="00625383"/>
    <w:rsid w:val="00626B08"/>
    <w:rsid w:val="0063307D"/>
    <w:rsid w:val="00637BF6"/>
    <w:rsid w:val="00642B5E"/>
    <w:rsid w:val="0064324F"/>
    <w:rsid w:val="00645882"/>
    <w:rsid w:val="00672FC7"/>
    <w:rsid w:val="00677B85"/>
    <w:rsid w:val="0068521B"/>
    <w:rsid w:val="006A391C"/>
    <w:rsid w:val="006B30B4"/>
    <w:rsid w:val="006C4F4E"/>
    <w:rsid w:val="006C589E"/>
    <w:rsid w:val="006D1EE4"/>
    <w:rsid w:val="006D3BF4"/>
    <w:rsid w:val="006E52B3"/>
    <w:rsid w:val="007045B8"/>
    <w:rsid w:val="00705F62"/>
    <w:rsid w:val="00713BAD"/>
    <w:rsid w:val="00720187"/>
    <w:rsid w:val="00724227"/>
    <w:rsid w:val="00727C22"/>
    <w:rsid w:val="007348BE"/>
    <w:rsid w:val="00734C78"/>
    <w:rsid w:val="00751329"/>
    <w:rsid w:val="00752F55"/>
    <w:rsid w:val="00783E1C"/>
    <w:rsid w:val="00791E61"/>
    <w:rsid w:val="007A405C"/>
    <w:rsid w:val="007C4FDA"/>
    <w:rsid w:val="007D0731"/>
    <w:rsid w:val="007D4BDA"/>
    <w:rsid w:val="007D74D0"/>
    <w:rsid w:val="007E0FE4"/>
    <w:rsid w:val="007E6F1F"/>
    <w:rsid w:val="007F5265"/>
    <w:rsid w:val="007F5573"/>
    <w:rsid w:val="008071DE"/>
    <w:rsid w:val="008206F5"/>
    <w:rsid w:val="00840D9D"/>
    <w:rsid w:val="00847A98"/>
    <w:rsid w:val="0085596A"/>
    <w:rsid w:val="0086216F"/>
    <w:rsid w:val="008C493C"/>
    <w:rsid w:val="008D2804"/>
    <w:rsid w:val="008D3CDD"/>
    <w:rsid w:val="008D788E"/>
    <w:rsid w:val="00901632"/>
    <w:rsid w:val="00924D71"/>
    <w:rsid w:val="00936A57"/>
    <w:rsid w:val="009376C3"/>
    <w:rsid w:val="0095274F"/>
    <w:rsid w:val="00952DD7"/>
    <w:rsid w:val="00964B64"/>
    <w:rsid w:val="00976720"/>
    <w:rsid w:val="009A4329"/>
    <w:rsid w:val="009B38BE"/>
    <w:rsid w:val="009B4C9B"/>
    <w:rsid w:val="009C1E40"/>
    <w:rsid w:val="009D0C08"/>
    <w:rsid w:val="009D39B9"/>
    <w:rsid w:val="009D481A"/>
    <w:rsid w:val="009D6DFD"/>
    <w:rsid w:val="009E0FBF"/>
    <w:rsid w:val="009E45B6"/>
    <w:rsid w:val="009F31AB"/>
    <w:rsid w:val="00A23DD2"/>
    <w:rsid w:val="00A34136"/>
    <w:rsid w:val="00A36750"/>
    <w:rsid w:val="00A50CAC"/>
    <w:rsid w:val="00A52970"/>
    <w:rsid w:val="00A52F3D"/>
    <w:rsid w:val="00A719EF"/>
    <w:rsid w:val="00A731FB"/>
    <w:rsid w:val="00AA0157"/>
    <w:rsid w:val="00AA0866"/>
    <w:rsid w:val="00AB5496"/>
    <w:rsid w:val="00AC06FF"/>
    <w:rsid w:val="00AC1D62"/>
    <w:rsid w:val="00AD1B67"/>
    <w:rsid w:val="00AF4CA1"/>
    <w:rsid w:val="00B12BA8"/>
    <w:rsid w:val="00B157A0"/>
    <w:rsid w:val="00B237D1"/>
    <w:rsid w:val="00B31592"/>
    <w:rsid w:val="00B43D91"/>
    <w:rsid w:val="00B4420C"/>
    <w:rsid w:val="00B54410"/>
    <w:rsid w:val="00B63C81"/>
    <w:rsid w:val="00B67427"/>
    <w:rsid w:val="00B843B1"/>
    <w:rsid w:val="00BB791A"/>
    <w:rsid w:val="00BC3716"/>
    <w:rsid w:val="00BC37BC"/>
    <w:rsid w:val="00BD6F9E"/>
    <w:rsid w:val="00BE41A7"/>
    <w:rsid w:val="00BE4AC6"/>
    <w:rsid w:val="00BF4ECB"/>
    <w:rsid w:val="00BF7A9D"/>
    <w:rsid w:val="00C037A7"/>
    <w:rsid w:val="00C0504C"/>
    <w:rsid w:val="00C0790F"/>
    <w:rsid w:val="00C14A9A"/>
    <w:rsid w:val="00C17FBA"/>
    <w:rsid w:val="00C2129B"/>
    <w:rsid w:val="00C408A3"/>
    <w:rsid w:val="00C40A8E"/>
    <w:rsid w:val="00C41486"/>
    <w:rsid w:val="00C443AD"/>
    <w:rsid w:val="00C751D7"/>
    <w:rsid w:val="00C84E53"/>
    <w:rsid w:val="00CA2484"/>
    <w:rsid w:val="00CB00B9"/>
    <w:rsid w:val="00CB1996"/>
    <w:rsid w:val="00CB2C8E"/>
    <w:rsid w:val="00CB42CA"/>
    <w:rsid w:val="00CB6E11"/>
    <w:rsid w:val="00CC1DDC"/>
    <w:rsid w:val="00CC2DD3"/>
    <w:rsid w:val="00CD6453"/>
    <w:rsid w:val="00CD6673"/>
    <w:rsid w:val="00CD7536"/>
    <w:rsid w:val="00CE2D8A"/>
    <w:rsid w:val="00CE43F5"/>
    <w:rsid w:val="00CF3D2E"/>
    <w:rsid w:val="00D1285F"/>
    <w:rsid w:val="00D175B5"/>
    <w:rsid w:val="00D225D3"/>
    <w:rsid w:val="00D34B81"/>
    <w:rsid w:val="00D35863"/>
    <w:rsid w:val="00D42B94"/>
    <w:rsid w:val="00D466BF"/>
    <w:rsid w:val="00D50644"/>
    <w:rsid w:val="00D5560C"/>
    <w:rsid w:val="00D579AC"/>
    <w:rsid w:val="00D7240F"/>
    <w:rsid w:val="00D94A7F"/>
    <w:rsid w:val="00DA31DF"/>
    <w:rsid w:val="00DC45A4"/>
    <w:rsid w:val="00DD7F90"/>
    <w:rsid w:val="00DE0E4D"/>
    <w:rsid w:val="00DE2743"/>
    <w:rsid w:val="00DF4926"/>
    <w:rsid w:val="00E13BBC"/>
    <w:rsid w:val="00E22C93"/>
    <w:rsid w:val="00E30E0C"/>
    <w:rsid w:val="00E33613"/>
    <w:rsid w:val="00E33C9D"/>
    <w:rsid w:val="00E340D2"/>
    <w:rsid w:val="00E36AC4"/>
    <w:rsid w:val="00E43A5E"/>
    <w:rsid w:val="00E44E57"/>
    <w:rsid w:val="00E622E0"/>
    <w:rsid w:val="00E652BB"/>
    <w:rsid w:val="00E679C7"/>
    <w:rsid w:val="00EB0096"/>
    <w:rsid w:val="00EC4975"/>
    <w:rsid w:val="00EE7647"/>
    <w:rsid w:val="00F00300"/>
    <w:rsid w:val="00F03273"/>
    <w:rsid w:val="00F13C84"/>
    <w:rsid w:val="00F14B48"/>
    <w:rsid w:val="00F47B71"/>
    <w:rsid w:val="00F53A97"/>
    <w:rsid w:val="00F556B6"/>
    <w:rsid w:val="00F6371B"/>
    <w:rsid w:val="00F66061"/>
    <w:rsid w:val="00F72D60"/>
    <w:rsid w:val="00F82784"/>
    <w:rsid w:val="00F8494D"/>
    <w:rsid w:val="00F854BC"/>
    <w:rsid w:val="00F95926"/>
    <w:rsid w:val="00FA6A55"/>
    <w:rsid w:val="00FB05B7"/>
    <w:rsid w:val="00FD2188"/>
    <w:rsid w:val="00FE0CC6"/>
    <w:rsid w:val="00FF3A70"/>
    <w:rsid w:val="04D57CB8"/>
    <w:rsid w:val="04F24D92"/>
    <w:rsid w:val="05832EE8"/>
    <w:rsid w:val="10C45B64"/>
    <w:rsid w:val="110B1E88"/>
    <w:rsid w:val="11252F1A"/>
    <w:rsid w:val="14884100"/>
    <w:rsid w:val="151B73C5"/>
    <w:rsid w:val="2C6C18D6"/>
    <w:rsid w:val="31AA2E5D"/>
    <w:rsid w:val="32BC0E79"/>
    <w:rsid w:val="38040DF5"/>
    <w:rsid w:val="3D64137B"/>
    <w:rsid w:val="3ED77C6E"/>
    <w:rsid w:val="42637657"/>
    <w:rsid w:val="4F801DF4"/>
    <w:rsid w:val="568679FA"/>
    <w:rsid w:val="58401D61"/>
    <w:rsid w:val="587D50F9"/>
    <w:rsid w:val="5C773A5B"/>
    <w:rsid w:val="5E785A05"/>
    <w:rsid w:val="5EC46E9C"/>
    <w:rsid w:val="5F3231D4"/>
    <w:rsid w:val="6DE628FB"/>
    <w:rsid w:val="6F7C731F"/>
    <w:rsid w:val="74B520A4"/>
    <w:rsid w:val="75186336"/>
    <w:rsid w:val="788B1DB1"/>
    <w:rsid w:val="7D2165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1109</Words>
  <Characters>1310</Characters>
  <Lines>9</Lines>
  <Paragraphs>2</Paragraphs>
  <TotalTime>4</TotalTime>
  <ScaleCrop>false</ScaleCrop>
  <LinksUpToDate>false</LinksUpToDate>
  <CharactersWithSpaces>1382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2021-11-16T02:02:00Z</dcterms:created>
  <dc:creator>lenovo</dc:creator>
  <cp:lastModifiedBy>WPS_1624950071</cp:lastModifiedBy>
  <cp:lastPrinted>2022-03-14T06:24:00Z</cp:lastPrinted>
  <dcterms:modified xsi:type="dcterms:W3CDTF">2024-12-05T00:43:41Z</dcterms:modified>
  <cp:revision>254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210D9B5DD3304D3CAEFD4778ACC3B104</vt:lpwstr>
  </property>
</Properties>
</file>